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83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120" w:line="240" w:lineRule="auto"/>
        <w:ind w:left="0" w:leftChars="0" w:right="0" w:rightChars="0" w:firstLine="0" w:firstLineChars="0"/>
        <w:jc w:val="center"/>
        <w:textAlignment w:val="auto"/>
        <w:rPr>
          <w:sz w:val="24"/>
          <w:szCs w:val="24"/>
          <w:highlight w:val="none"/>
        </w:rPr>
      </w:pPr>
      <w:r>
        <w:rPr>
          <w:rFonts w:hint="default" w:eastAsia="Arial"/>
          <w:sz w:val="24"/>
          <w:szCs w:val="24"/>
          <w:rtl w:val="0"/>
          <w:lang w:val="pt-BR"/>
        </w:rPr>
        <w:t xml:space="preserve">ANEXO I DA </w:t>
      </w:r>
      <w:r>
        <w:rPr>
          <w:rFonts w:hint="default"/>
          <w:sz w:val="24"/>
          <w:szCs w:val="24"/>
          <w:highlight w:val="none"/>
          <w:lang w:val="pt-BR"/>
        </w:rPr>
        <w:t>RESOLUÇÃO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NORMATIVA</w:t>
      </w:r>
      <w:r>
        <w:rPr>
          <w:rFonts w:hint="default"/>
          <w:sz w:val="24"/>
          <w:szCs w:val="24"/>
          <w:highlight w:val="none"/>
          <w:lang w:val="pt-BR"/>
        </w:rPr>
        <w:t xml:space="preserve"> </w:t>
      </w:r>
      <w:r>
        <w:rPr>
          <w:rFonts w:hint="default"/>
          <w:spacing w:val="-1"/>
          <w:sz w:val="24"/>
          <w:szCs w:val="24"/>
          <w:highlight w:val="none"/>
          <w:lang w:val="pt-BR"/>
        </w:rPr>
        <w:t xml:space="preserve">CCAE/UFES </w:t>
      </w:r>
      <w:r>
        <w:rPr>
          <w:sz w:val="24"/>
          <w:szCs w:val="24"/>
          <w:highlight w:val="none"/>
        </w:rPr>
        <w:t>Nº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rFonts w:hint="default"/>
          <w:sz w:val="24"/>
          <w:szCs w:val="24"/>
          <w:highlight w:val="none"/>
          <w:lang w:val="pt-BR"/>
        </w:rPr>
        <w:t>024</w:t>
      </w:r>
      <w:r>
        <w:rPr>
          <w:sz w:val="24"/>
          <w:szCs w:val="24"/>
          <w:highlight w:val="none"/>
        </w:rPr>
        <w:t>,</w:t>
      </w:r>
      <w:r>
        <w:rPr>
          <w:spacing w:val="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DE </w:t>
      </w:r>
      <w:r>
        <w:rPr>
          <w:rFonts w:hint="default"/>
          <w:sz w:val="24"/>
          <w:szCs w:val="24"/>
          <w:highlight w:val="none"/>
          <w:lang w:val="pt-BR"/>
        </w:rPr>
        <w:t>24</w:t>
      </w:r>
      <w:r>
        <w:rPr>
          <w:spacing w:val="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DE</w:t>
      </w:r>
      <w:r>
        <w:rPr>
          <w:rFonts w:hint="default"/>
          <w:sz w:val="24"/>
          <w:szCs w:val="24"/>
          <w:highlight w:val="none"/>
          <w:lang w:val="pt-BR"/>
        </w:rPr>
        <w:t xml:space="preserve"> JUNHO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rFonts w:hint="default"/>
          <w:spacing w:val="-1"/>
          <w:sz w:val="24"/>
          <w:szCs w:val="24"/>
          <w:highlight w:val="none"/>
          <w:lang w:val="pt-BR"/>
        </w:rPr>
        <w:t>D</w:t>
      </w:r>
      <w:r>
        <w:rPr>
          <w:sz w:val="24"/>
          <w:szCs w:val="24"/>
          <w:highlight w:val="none"/>
        </w:rPr>
        <w:t>E 2022</w:t>
      </w:r>
    </w:p>
    <w:p>
      <w:bookmarkStart w:id="0" w:name="_GoBack"/>
      <w:bookmarkEnd w:id="0"/>
    </w:p>
    <w:tbl>
      <w:tblPr>
        <w:tblStyle w:val="9"/>
        <w:tblW w:w="144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559"/>
        <w:gridCol w:w="1701"/>
        <w:gridCol w:w="1560"/>
        <w:gridCol w:w="1701"/>
        <w:gridCol w:w="1701"/>
        <w:gridCol w:w="1701"/>
        <w:gridCol w:w="1275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59" w:type="dxa"/>
            <w:gridSpan w:val="9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DAS ATIVIDADES DOCENTES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shd w:val="clear" w:color="auto" w:fill="D9D9D9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DEPARTAMENTO:</w:t>
            </w:r>
          </w:p>
        </w:tc>
        <w:tc>
          <w:tcPr>
            <w:tcW w:w="12049" w:type="dxa"/>
            <w:gridSpan w:val="8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HORARIA SEMANAL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DOS DOCENTES</w:t>
            </w:r>
          </w:p>
        </w:tc>
        <w:tc>
          <w:tcPr>
            <w:tcW w:w="3260" w:type="dxa"/>
            <w:gridSpan w:val="2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  <w:tc>
          <w:tcPr>
            <w:tcW w:w="156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ORIENTAÇÃO / COORIENTAÇÃO</w:t>
            </w:r>
          </w:p>
        </w:tc>
        <w:tc>
          <w:tcPr>
            <w:tcW w:w="1701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COORDENAÇÃO / COLABORAÇÃO EM PROJETOS</w:t>
            </w: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 ADMINISTRATIVAS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 DE REPRESENTAÇÃO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OUTRAS ATIVIDADES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GRADUAÇÃO</w:t>
            </w:r>
          </w:p>
        </w:tc>
        <w:tc>
          <w:tcPr>
            <w:tcW w:w="1701" w:type="dxa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PÓS-GRADUAÇÃO</w:t>
            </w:r>
          </w:p>
        </w:tc>
        <w:tc>
          <w:tcPr>
            <w:tcW w:w="156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59" w:type="dxa"/>
            <w:gridSpan w:val="9"/>
            <w:shd w:val="clear" w:color="auto" w:fill="BFBFBF"/>
            <w:noWrap w:val="0"/>
            <w:vAlign w:val="center"/>
          </w:tcPr>
          <w:p>
            <w:pPr>
              <w:pStyle w:val="35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Preencher em conformidade com os Anexos I e II da </w:t>
            </w:r>
            <w:r>
              <w:rPr>
                <w:rFonts w:ascii="Arial" w:hAnsi="Arial" w:cs="Arial"/>
                <w:sz w:val="14"/>
                <w:szCs w:val="14"/>
                <w:highlight w:val="none"/>
              </w:rPr>
              <w:t>Resolução</w:t>
            </w:r>
            <w:r>
              <w:rPr>
                <w:rFonts w:hint="default" w:cs="Arial"/>
                <w:sz w:val="14"/>
                <w:szCs w:val="14"/>
                <w:highlight w:val="none"/>
                <w:lang w:val="pt-BR"/>
              </w:rPr>
              <w:t xml:space="preserve"> Normativa CCAE/UFES</w:t>
            </w:r>
            <w:r>
              <w:rPr>
                <w:rFonts w:ascii="Arial" w:hAnsi="Arial" w:cs="Arial"/>
                <w:sz w:val="14"/>
                <w:szCs w:val="14"/>
                <w:highlight w:val="none"/>
              </w:rPr>
              <w:t xml:space="preserve"> n</w:t>
            </w:r>
            <w:r>
              <w:rPr>
                <w:rFonts w:hint="default" w:cs="Arial"/>
                <w:sz w:val="14"/>
                <w:szCs w:val="14"/>
                <w:highlight w:val="none"/>
                <w:lang w:val="pt-BR"/>
              </w:rPr>
              <w:t>º</w:t>
            </w:r>
            <w:r>
              <w:rPr>
                <w:rFonts w:ascii="Arial" w:hAnsi="Arial" w:cs="Arial"/>
                <w:sz w:val="14"/>
                <w:szCs w:val="14"/>
                <w:highlight w:val="none"/>
              </w:rPr>
              <w:t xml:space="preserve"> 0</w:t>
            </w:r>
            <w:r>
              <w:rPr>
                <w:rFonts w:hint="default" w:cs="Arial"/>
                <w:sz w:val="14"/>
                <w:szCs w:val="14"/>
                <w:highlight w:val="none"/>
                <w:lang w:val="pt-BR"/>
              </w:rPr>
              <w:t>21</w:t>
            </w:r>
            <w:r>
              <w:rPr>
                <w:rFonts w:ascii="Arial" w:hAnsi="Arial" w:cs="Arial"/>
                <w:sz w:val="14"/>
                <w:szCs w:val="14"/>
                <w:highlight w:val="none"/>
              </w:rPr>
              <w:t>/202</w:t>
            </w:r>
            <w:r>
              <w:rPr>
                <w:rFonts w:hint="default" w:cs="Arial"/>
                <w:sz w:val="14"/>
                <w:szCs w:val="14"/>
                <w:highlight w:val="none"/>
                <w:lang w:val="pt-BR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 e Resolução nº 60/1992 - CEPE</w:t>
            </w:r>
            <w:r>
              <w:rPr>
                <w:rFonts w:hint="default" w:cs="Arial"/>
                <w:sz w:val="14"/>
                <w:szCs w:val="14"/>
                <w:lang w:val="pt-BR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20"/>
        <w:ind w:left="0"/>
        <w:jc w:val="both"/>
        <w:textAlignment w:val="auto"/>
        <w:rPr>
          <w:rFonts w:hint="default" w:eastAsia="Arial"/>
          <w:sz w:val="24"/>
          <w:szCs w:val="24"/>
          <w:rtl w:val="0"/>
          <w:lang w:val="pt-BR"/>
        </w:rPr>
      </w:pPr>
    </w:p>
    <w:sectPr>
      <w:headerReference r:id="rId3" w:type="default"/>
      <w:pgSz w:w="16840" w:h="11910" w:orient="landscape"/>
      <w:pgMar w:top="1701" w:right="1134" w:bottom="850" w:left="1134" w:header="1160" w:footer="720" w:gutter="0"/>
      <w:pgNumType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553" w:right="2581"/>
      <w:jc w:val="center"/>
      <w:rPr>
        <w:sz w:val="24"/>
        <w:szCs w:val="24"/>
      </w:rPr>
    </w:pPr>
    <w:r>
      <w:rPr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4203700</wp:posOffset>
          </wp:positionH>
          <wp:positionV relativeFrom="paragraph">
            <wp:posOffset>-381635</wp:posOffset>
          </wp:positionV>
          <wp:extent cx="734695" cy="727075"/>
          <wp:effectExtent l="0" t="0" r="0" b="0"/>
          <wp:wrapSquare wrapText="bothSides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69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0" w:leftChars="0" w:right="52" w:rightChars="0" w:firstLine="0" w:firstLineChars="0"/>
      <w:jc w:val="center"/>
      <w:rPr>
        <w:sz w:val="24"/>
        <w:szCs w:val="24"/>
      </w:rPr>
    </w:pPr>
  </w:p>
  <w:p>
    <w:pPr>
      <w:ind w:left="0" w:leftChars="0" w:right="119" w:rightChars="0" w:firstLine="0" w:firstLineChars="0"/>
      <w:jc w:val="center"/>
      <w:rPr>
        <w:sz w:val="24"/>
        <w:szCs w:val="24"/>
      </w:rPr>
    </w:pPr>
    <w:r>
      <w:rPr>
        <w:sz w:val="24"/>
        <w:szCs w:val="24"/>
      </w:rPr>
      <w:t>UNIVERSIDADE FEDERAL DO ESPÍRITO SANTO</w:t>
    </w:r>
  </w:p>
  <w:p>
    <w:pPr>
      <w:ind w:left="0" w:leftChars="0" w:right="119" w:rightChars="0" w:firstLine="0" w:firstLineChars="0"/>
      <w:jc w:val="center"/>
    </w:pPr>
    <w:r>
      <w:t>CENTRO DE CIÊNCIAS AGRÁRIAS E ENGENHARIAS</w:t>
    </w:r>
  </w:p>
  <w:p>
    <w:pPr>
      <w:ind w:left="0" w:leftChars="0" w:right="119" w:rightChars="0" w:firstLine="0" w:firstLineChars="0"/>
      <w:jc w:val="center"/>
      <w:rPr>
        <w:rFonts w:hint="default"/>
      </w:rPr>
    </w:pPr>
  </w:p>
  <w:p>
    <w:pPr>
      <w:ind w:left="1671" w:right="1250"/>
      <w:jc w:val="center"/>
      <w:rPr>
        <w:color w:val="0000FF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2B"/>
    <w:rsid w:val="00052EEE"/>
    <w:rsid w:val="00087E2B"/>
    <w:rsid w:val="00151C4C"/>
    <w:rsid w:val="00167E47"/>
    <w:rsid w:val="0018088E"/>
    <w:rsid w:val="00194E98"/>
    <w:rsid w:val="001B6A92"/>
    <w:rsid w:val="001C7BFA"/>
    <w:rsid w:val="00236827"/>
    <w:rsid w:val="00281A86"/>
    <w:rsid w:val="003A1D70"/>
    <w:rsid w:val="00401A38"/>
    <w:rsid w:val="00433A99"/>
    <w:rsid w:val="00442585"/>
    <w:rsid w:val="004722D7"/>
    <w:rsid w:val="00541D84"/>
    <w:rsid w:val="00650F5A"/>
    <w:rsid w:val="00760F0C"/>
    <w:rsid w:val="007F5213"/>
    <w:rsid w:val="00810024"/>
    <w:rsid w:val="0087592C"/>
    <w:rsid w:val="00A432A7"/>
    <w:rsid w:val="00B66DE1"/>
    <w:rsid w:val="00BC6AFD"/>
    <w:rsid w:val="00CD2053"/>
    <w:rsid w:val="00E1390E"/>
    <w:rsid w:val="00E23118"/>
    <w:rsid w:val="00E93705"/>
    <w:rsid w:val="00F61E5D"/>
    <w:rsid w:val="00F63336"/>
    <w:rsid w:val="030B6995"/>
    <w:rsid w:val="049038AD"/>
    <w:rsid w:val="06C0018C"/>
    <w:rsid w:val="087F5A5E"/>
    <w:rsid w:val="097C2F75"/>
    <w:rsid w:val="0CF32455"/>
    <w:rsid w:val="0FD47478"/>
    <w:rsid w:val="0FF65E25"/>
    <w:rsid w:val="10376C1E"/>
    <w:rsid w:val="108F2FB1"/>
    <w:rsid w:val="112B3456"/>
    <w:rsid w:val="11AA33D5"/>
    <w:rsid w:val="11CD7151"/>
    <w:rsid w:val="123872AA"/>
    <w:rsid w:val="13B7762F"/>
    <w:rsid w:val="13B77CA3"/>
    <w:rsid w:val="16354DC3"/>
    <w:rsid w:val="1A2C70C8"/>
    <w:rsid w:val="1A9B54ED"/>
    <w:rsid w:val="1B7E7C02"/>
    <w:rsid w:val="208A292B"/>
    <w:rsid w:val="20FE2095"/>
    <w:rsid w:val="21701C3A"/>
    <w:rsid w:val="24430D54"/>
    <w:rsid w:val="26EB7CF5"/>
    <w:rsid w:val="26F23C35"/>
    <w:rsid w:val="27B20FCD"/>
    <w:rsid w:val="2B1E7F79"/>
    <w:rsid w:val="2CCF24C2"/>
    <w:rsid w:val="2DCB4E80"/>
    <w:rsid w:val="2DF40E0A"/>
    <w:rsid w:val="2E4A421E"/>
    <w:rsid w:val="2F666780"/>
    <w:rsid w:val="3078137A"/>
    <w:rsid w:val="310D63F3"/>
    <w:rsid w:val="32FC5A08"/>
    <w:rsid w:val="334E5EA9"/>
    <w:rsid w:val="34617BE8"/>
    <w:rsid w:val="34F66455"/>
    <w:rsid w:val="35863655"/>
    <w:rsid w:val="373B3EA8"/>
    <w:rsid w:val="381145FD"/>
    <w:rsid w:val="3A2A43DC"/>
    <w:rsid w:val="3B5A5A71"/>
    <w:rsid w:val="3BF1238D"/>
    <w:rsid w:val="3C184FF3"/>
    <w:rsid w:val="3D927B5B"/>
    <w:rsid w:val="3DC33DF0"/>
    <w:rsid w:val="40147310"/>
    <w:rsid w:val="41C21352"/>
    <w:rsid w:val="42FA64C4"/>
    <w:rsid w:val="435D5F5B"/>
    <w:rsid w:val="443A2AE3"/>
    <w:rsid w:val="44D54BEA"/>
    <w:rsid w:val="46CD0DD7"/>
    <w:rsid w:val="475F73B4"/>
    <w:rsid w:val="47BA7579"/>
    <w:rsid w:val="4ACE3438"/>
    <w:rsid w:val="4B533663"/>
    <w:rsid w:val="4BAC2F11"/>
    <w:rsid w:val="4BC83010"/>
    <w:rsid w:val="4F071DE4"/>
    <w:rsid w:val="4FAB1741"/>
    <w:rsid w:val="525C3E72"/>
    <w:rsid w:val="533323AA"/>
    <w:rsid w:val="536A57DB"/>
    <w:rsid w:val="548C4766"/>
    <w:rsid w:val="563A5101"/>
    <w:rsid w:val="581E542E"/>
    <w:rsid w:val="5D385968"/>
    <w:rsid w:val="5F706A24"/>
    <w:rsid w:val="5F722FDA"/>
    <w:rsid w:val="60E6281F"/>
    <w:rsid w:val="61243CD9"/>
    <w:rsid w:val="61604BED"/>
    <w:rsid w:val="61D45648"/>
    <w:rsid w:val="6263194E"/>
    <w:rsid w:val="647A15D6"/>
    <w:rsid w:val="6596271A"/>
    <w:rsid w:val="65E168ED"/>
    <w:rsid w:val="67095B7C"/>
    <w:rsid w:val="6A9B2433"/>
    <w:rsid w:val="6AD53FB4"/>
    <w:rsid w:val="6C9001A7"/>
    <w:rsid w:val="6FF04D81"/>
    <w:rsid w:val="71C8244B"/>
    <w:rsid w:val="7251516F"/>
    <w:rsid w:val="76556CF5"/>
    <w:rsid w:val="767D17B9"/>
    <w:rsid w:val="770E6EC7"/>
    <w:rsid w:val="7711379D"/>
    <w:rsid w:val="771A6A5F"/>
    <w:rsid w:val="780D7E88"/>
    <w:rsid w:val="7D7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0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10"/>
    <w:pPr>
      <w:spacing w:before="52"/>
      <w:ind w:left="101"/>
    </w:pPr>
    <w:rPr>
      <w:b/>
      <w:bCs/>
      <w:sz w:val="24"/>
      <w:szCs w:val="24"/>
    </w:rPr>
  </w:style>
  <w:style w:type="paragraph" w:styleId="15">
    <w:name w:val="Normal (Web)"/>
    <w:semiHidden/>
    <w:unhideWhenUsed/>
    <w:qFormat/>
    <w:uiPriority w:val="99"/>
    <w:pPr>
      <w:widowControl w:val="0"/>
      <w:spacing w:beforeAutospacing="1" w:afterAutospacing="1"/>
    </w:pPr>
    <w:rPr>
      <w:rFonts w:ascii="Times New Roman" w:hAnsi="Times New Roman" w:eastAsia="SimSun" w:cs="Times New Roman"/>
      <w:sz w:val="22"/>
      <w:szCs w:val="24"/>
      <w:lang w:val="en-US" w:eastAsia="zh-CN" w:bidi="ar-SA"/>
    </w:rPr>
  </w:style>
  <w:style w:type="paragraph" w:styleId="16">
    <w:name w:val="header"/>
    <w:basedOn w:val="1"/>
    <w:link w:val="27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1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28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1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1"/>
    <w:pPr>
      <w:ind w:left="101" w:right="99"/>
      <w:jc w:val="both"/>
    </w:pPr>
  </w:style>
  <w:style w:type="paragraph" w:customStyle="1" w:styleId="24">
    <w:name w:val="Table Paragraph"/>
    <w:basedOn w:val="1"/>
    <w:qFormat/>
    <w:uiPriority w:val="1"/>
  </w:style>
  <w:style w:type="character" w:customStyle="1" w:styleId="25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Menção Pendente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Cabeçalho Char"/>
    <w:basedOn w:val="8"/>
    <w:link w:val="16"/>
    <w:qFormat/>
    <w:uiPriority w:val="99"/>
    <w:rPr>
      <w:rFonts w:ascii="Calibri" w:hAnsi="Calibri" w:eastAsia="Calibri" w:cs="Calibri"/>
      <w:sz w:val="22"/>
      <w:szCs w:val="22"/>
      <w:lang w:val="pt-PT" w:eastAsia="en-US"/>
    </w:rPr>
  </w:style>
  <w:style w:type="character" w:customStyle="1" w:styleId="28">
    <w:name w:val="Rodapé Char"/>
    <w:basedOn w:val="8"/>
    <w:link w:val="18"/>
    <w:qFormat/>
    <w:uiPriority w:val="99"/>
    <w:rPr>
      <w:rFonts w:ascii="Calibri" w:hAnsi="Calibri" w:eastAsia="Calibri" w:cs="Calibri"/>
      <w:sz w:val="22"/>
      <w:szCs w:val="22"/>
      <w:lang w:val="pt-PT" w:eastAsia="en-US"/>
    </w:rPr>
  </w:style>
  <w:style w:type="character" w:customStyle="1" w:styleId="29">
    <w:name w:val="fontstyle01"/>
    <w:basedOn w:val="8"/>
    <w:qFormat/>
    <w:uiPriority w:val="0"/>
    <w:rPr>
      <w:rFonts w:ascii="ArialMT" w:hAnsi="ArialMT" w:eastAsia="ArialMT" w:cs="ArialMT"/>
      <w:color w:val="000000"/>
      <w:sz w:val="24"/>
      <w:szCs w:val="24"/>
    </w:rPr>
  </w:style>
  <w:style w:type="character" w:customStyle="1" w:styleId="30">
    <w:name w:val="Texto de comentário Char"/>
    <w:basedOn w:val="8"/>
    <w:link w:val="13"/>
    <w:semiHidden/>
    <w:qFormat/>
    <w:uiPriority w:val="99"/>
    <w:rPr>
      <w:rFonts w:ascii="Calibri" w:hAnsi="Calibri" w:eastAsia="Calibri" w:cs="Calibri"/>
      <w:lang w:val="pt-PT" w:eastAsia="en-US"/>
    </w:rPr>
  </w:style>
  <w:style w:type="character" w:customStyle="1" w:styleId="31">
    <w:name w:val="Assunto do comentário Char"/>
    <w:basedOn w:val="30"/>
    <w:link w:val="17"/>
    <w:semiHidden/>
    <w:qFormat/>
    <w:uiPriority w:val="99"/>
    <w:rPr>
      <w:rFonts w:ascii="Calibri" w:hAnsi="Calibri" w:eastAsia="Calibri" w:cs="Calibri"/>
      <w:b/>
      <w:bCs/>
      <w:lang w:val="pt-PT" w:eastAsia="en-US"/>
    </w:rPr>
  </w:style>
  <w:style w:type="character" w:customStyle="1" w:styleId="32">
    <w:name w:val="Texto de balão Char"/>
    <w:basedOn w:val="8"/>
    <w:link w:val="19"/>
    <w:semiHidden/>
    <w:qFormat/>
    <w:uiPriority w:val="99"/>
    <w:rPr>
      <w:rFonts w:ascii="Segoe UI" w:hAnsi="Segoe UI" w:eastAsia="Calibri" w:cs="Segoe UI"/>
      <w:sz w:val="18"/>
      <w:szCs w:val="18"/>
      <w:lang w:val="pt-PT" w:eastAsia="en-US"/>
    </w:rPr>
  </w:style>
  <w:style w:type="character" w:customStyle="1" w:styleId="33">
    <w:name w:val="Menção Pendente3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4">
    <w:name w:val="Revisão1"/>
    <w:hidden/>
    <w:semiHidden/>
    <w:qFormat/>
    <w:uiPriority w:val="99"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35">
    <w:name w:val="No Spacing"/>
    <w:qFormat/>
    <w:uiPriority w:val="1"/>
    <w:rPr>
      <w:rFonts w:ascii="Arial" w:hAnsi="Arial" w:eastAsia="SimSun" w:cs="Times New Roman"/>
      <w:b/>
      <w:color w:val="000000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SfaiepHR+u/rMOIQNdq2TVgaQ==">AMUW2mXHxs8dnXMVtBOsb76y2Y9GkzTMLdx+L4ysPzMHzUYUrhbEArtrsfXMN0z+cxEAlvwhOi/FqrhO8bEd/wj6gO70ONv1Kf99gBYSSPVm2nH9LE8JIITPkfDVmz4I2bUb4FwadfKv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855</Characters>
  <Lines>5</Lines>
  <Paragraphs>1</Paragraphs>
  <TotalTime>18</TotalTime>
  <ScaleCrop>false</ScaleCrop>
  <LinksUpToDate>false</LinksUpToDate>
  <CharactersWithSpaces>994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2022-03-14T12:52:00Z</dcterms:created>
  <dc:creator>ccaufes</dc:creator>
  <cp:lastModifiedBy>Ufes</cp:lastModifiedBy>
  <cp:lastPrinted>2022-04-20T21:10:00Z</cp:lastPrinted>
  <dcterms:modified xsi:type="dcterms:W3CDTF">2022-06-30T13:48:13Z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2020-12-18T00:00:00Z</vt:filetime>
  </property>
  <property fmtid="{D5CDD505-2E9C-101B-9397-08002B2CF9AE}" pid="5" name="KSOProductBuildVer">
    <vt:lpwstr>1046-11.2.0.11156</vt:lpwstr>
  </property>
  <property fmtid="{D5CDD505-2E9C-101B-9397-08002B2CF9AE}" pid="6" name="ICV">
    <vt:lpwstr>A50A8B1601A24241BDD9801034296CCC</vt:lpwstr>
  </property>
</Properties>
</file>